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C50E1B"/>
          <w:sz w:val="42"/>
          <w:szCs w:val="42"/>
        </w:rPr>
      </w:pPr>
      <w:r>
        <w:rPr>
          <w:color w:val="C50E1B"/>
          <w:sz w:val="42"/>
          <w:szCs w:val="42"/>
          <w:bdr w:val="none" w:color="auto" w:sz="0" w:space="0"/>
        </w:rPr>
        <w:t>2023年东平县引进高层次紧缺人才</w:t>
      </w:r>
      <w:r>
        <w:rPr>
          <w:rFonts w:hint="eastAsia"/>
          <w:color w:val="C50E1B"/>
          <w:sz w:val="42"/>
          <w:szCs w:val="42"/>
          <w:bdr w:val="none" w:color="auto" w:sz="0" w:space="0"/>
          <w:lang w:eastAsia="zh-CN"/>
        </w:rPr>
        <w:t>（教育类）</w:t>
      </w:r>
      <w:r>
        <w:rPr>
          <w:color w:val="C50E1B"/>
          <w:sz w:val="42"/>
          <w:szCs w:val="42"/>
          <w:bdr w:val="none" w:color="auto" w:sz="0" w:space="0"/>
        </w:rPr>
        <w:t>第三批递补体检公告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根据《2023年东平县引进高层次紧缺人才公告》相关规定，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由于在考察公示阶段有自愿放弃人员，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现将第三批递补体检人员名单公告如下：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1204"/>
        <w:gridCol w:w="1491"/>
        <w:gridCol w:w="1545"/>
        <w:gridCol w:w="1543"/>
        <w:gridCol w:w="701"/>
        <w:gridCol w:w="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职位代码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bdr w:val="none" w:color="auto" w:sz="0" w:space="0"/>
              </w:rPr>
              <w:t>岗位性质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bdr w:val="none" w:color="auto" w:sz="0" w:space="0"/>
              </w:rPr>
              <w:t>考生姓名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bdr w:val="none" w:color="auto" w:sz="0" w:space="0"/>
              </w:rPr>
              <w:t>面试抽签号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lang w:val="en-US" w:eastAsia="zh-CN"/>
              </w:rPr>
              <w:t>203</w:t>
            </w:r>
          </w:p>
        </w:tc>
        <w:tc>
          <w:tcPr>
            <w:tcW w:w="14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dr w:val="none" w:color="auto" w:sz="0" w:space="0"/>
                <w:lang w:eastAsia="zh-CN"/>
              </w:rPr>
              <w:t>教育类</w:t>
            </w:r>
          </w:p>
        </w:tc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dr w:val="none" w:color="auto" w:sz="0" w:space="0"/>
                <w:lang w:eastAsia="zh-CN"/>
              </w:rPr>
              <w:t>陈良伟</w:t>
            </w:r>
          </w:p>
        </w:tc>
        <w:tc>
          <w:tcPr>
            <w:tcW w:w="1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/>
                <w:bdr w:val="none" w:color="auto" w:sz="0" w:space="0"/>
              </w:rPr>
              <w:t>3-12</w:t>
            </w:r>
          </w:p>
        </w:tc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2462" w:firstLineChars="10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right="0" w:firstLine="2640" w:firstLineChars="1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体检时间、地点另行通知，请各位考生保持通讯畅通。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中共东平县委人才工作领导小组办公室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              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/>
        <w:jc w:val="left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ZjA1NTJkNGQ5ZmE5M2ZjMWE5ZTRiNDM4NzUyNGQifQ=="/>
  </w:docVars>
  <w:rsids>
    <w:rsidRoot w:val="00000000"/>
    <w:rsid w:val="0B4E34C6"/>
    <w:rsid w:val="192C753C"/>
    <w:rsid w:val="1DC75A85"/>
    <w:rsid w:val="4FF013B3"/>
    <w:rsid w:val="54D9517B"/>
    <w:rsid w:val="5CD52E91"/>
    <w:rsid w:val="60885CA7"/>
    <w:rsid w:val="61CE3B8D"/>
    <w:rsid w:val="744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2023-09-04T07:56:40Z</dcterms:created>
  <dc:creator>Administrator</dc:creator>
  <cp:lastModifiedBy>Administrator</cp:lastModifiedBy>
  <dcterms:modified xsi:type="dcterms:W3CDTF">2023-09-04T08:11:08Z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097C62C8D3B34DD0A3B17EEB777FFC32_12</vt:lpwstr>
  </property>
</Properties>
</file>