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DA" w:rsidRDefault="00273C5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647DA" w:rsidRDefault="00273C5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基本</w:t>
      </w:r>
      <w:r>
        <w:rPr>
          <w:rFonts w:ascii="Times New Roman" w:eastAsia="方正小标宋简体" w:hAnsi="Times New Roman" w:cs="Times New Roman"/>
          <w:bCs/>
          <w:color w:val="000000"/>
          <w:spacing w:val="-10"/>
          <w:sz w:val="44"/>
          <w:szCs w:val="44"/>
        </w:rPr>
        <w:t>情况表</w:t>
      </w:r>
    </w:p>
    <w:p w:rsidR="000647DA" w:rsidRDefault="00273C53">
      <w:pPr>
        <w:spacing w:line="600" w:lineRule="exact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单位名称：</w:t>
      </w:r>
    </w:p>
    <w:tbl>
      <w:tblPr>
        <w:tblW w:w="869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925"/>
        <w:gridCol w:w="1803"/>
        <w:gridCol w:w="4198"/>
        <w:gridCol w:w="1772"/>
      </w:tblGrid>
      <w:tr w:rsidR="000647DA">
        <w:trPr>
          <w:trHeight w:hRule="exact" w:val="66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编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填报内容</w:t>
            </w:r>
          </w:p>
        </w:tc>
      </w:tr>
      <w:tr w:rsidR="000647DA">
        <w:trPr>
          <w:trHeight w:hRule="exact" w:val="51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参加活动市场机构数量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线上</w:t>
            </w:r>
          </w:p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举办场次数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用人单位数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提供岗位数（即招聘人数）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求职人数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线下</w:t>
            </w:r>
          </w:p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提供岗位数（即招聘人数）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入场人数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初步达成意向人次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直播带岗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政策宣讲</w:t>
            </w:r>
          </w:p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51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就业指导</w:t>
            </w:r>
          </w:p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647DA">
        <w:trPr>
          <w:trHeight w:hRule="exact" w:val="60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273C5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A" w:rsidRDefault="000647D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0647DA" w:rsidRDefault="00273C53">
      <w:pPr>
        <w:spacing w:line="380" w:lineRule="exact"/>
        <w:rPr>
          <w:rFonts w:ascii="Times New Roman" w:eastAsia="仿宋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b/>
          <w:color w:val="000000"/>
          <w:sz w:val="24"/>
          <w:shd w:val="clear" w:color="auto" w:fill="FFFFFF"/>
        </w:rPr>
        <w:t>备注：</w:t>
      </w:r>
    </w:p>
    <w:p w:rsidR="000647DA" w:rsidRDefault="00273C53">
      <w:pPr>
        <w:spacing w:line="380" w:lineRule="exact"/>
        <w:ind w:firstLineChars="100" w:firstLine="240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1.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线上招聘会、线下招聘会、直播带岗、政策宣讲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(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直播、录播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 xml:space="preserve"> )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、就业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指导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(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直播、录播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)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情况由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县区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统一汇总</w:t>
      </w:r>
      <w:r w:rsidR="00E56206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县区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信息后填写。</w:t>
      </w:r>
    </w:p>
    <w:p w:rsidR="000647DA" w:rsidRDefault="00273C53">
      <w:pPr>
        <w:spacing w:line="380" w:lineRule="exact"/>
        <w:ind w:firstLineChars="100" w:firstLine="240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.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日、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25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日前</w:t>
      </w:r>
      <w:r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  <w:t>报送至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hezejycjk@163.com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。</w:t>
      </w:r>
    </w:p>
    <w:p w:rsidR="000647DA" w:rsidRDefault="000647DA"/>
    <w:p w:rsidR="000647DA" w:rsidRDefault="000647DA"/>
    <w:sectPr w:rsidR="000647D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53" w:rsidRDefault="00273C53" w:rsidP="00E56206">
      <w:r>
        <w:separator/>
      </w:r>
    </w:p>
  </w:endnote>
  <w:endnote w:type="continuationSeparator" w:id="0">
    <w:p w:rsidR="00273C53" w:rsidRDefault="00273C53" w:rsidP="00E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53" w:rsidRDefault="00273C53" w:rsidP="00E56206">
      <w:r>
        <w:separator/>
      </w:r>
    </w:p>
  </w:footnote>
  <w:footnote w:type="continuationSeparator" w:id="0">
    <w:p w:rsidR="00273C53" w:rsidRDefault="00273C53" w:rsidP="00E5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jc5YmY0MjI0NjRlYTQwNjUwNGE0NTk3YjA0NzEifQ=="/>
  </w:docVars>
  <w:rsids>
    <w:rsidRoot w:val="5B015D1C"/>
    <w:rsid w:val="000647DA"/>
    <w:rsid w:val="00273C53"/>
    <w:rsid w:val="00E56206"/>
    <w:rsid w:val="5B0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B25D8"/>
  <w15:docId w15:val="{59C599C4-4281-4935-9C93-0D6F3BB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6206"/>
    <w:rPr>
      <w:kern w:val="2"/>
      <w:sz w:val="18"/>
      <w:szCs w:val="18"/>
    </w:rPr>
  </w:style>
  <w:style w:type="paragraph" w:styleId="a5">
    <w:name w:val="footer"/>
    <w:basedOn w:val="a"/>
    <w:link w:val="a6"/>
    <w:rsid w:val="00E56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62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2024-03-21T02:27:00Z</dcterms:created>
  <dcterms:modified xsi:type="dcterms:W3CDTF">2024-03-21T07:12:00Z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A0CDF750B7CD4E1E9CDAB1E9B859CE81_11</vt:lpwstr>
  </property>
</Properties>
</file>